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9" w:rsidRPr="00123A79" w:rsidRDefault="00123A79" w:rsidP="00123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79">
        <w:rPr>
          <w:rFonts w:ascii="Times New Roman" w:hAnsi="Times New Roman" w:cs="Times New Roman"/>
          <w:b/>
          <w:sz w:val="24"/>
          <w:szCs w:val="24"/>
        </w:rPr>
        <w:t>План проведення: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І. Теоретична частина.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1. Зміст та завдання роботи з народознавства в дошкільному закладі відповідно до вимог Базового компонента дошкільної освіти в Україні та Базової програми розвитку «Я у світі».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23A79">
        <w:rPr>
          <w:rFonts w:ascii="Times New Roman" w:hAnsi="Times New Roman" w:cs="Times New Roman"/>
          <w:sz w:val="24"/>
          <w:szCs w:val="24"/>
        </w:rPr>
        <w:t xml:space="preserve"> Кравченко Н. Д ., керівник м/о вихователь-методист ДНЗ № 12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2. Формування національної самосвідомості у дітей дошкільного віку.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23A79">
        <w:rPr>
          <w:rFonts w:ascii="Times New Roman" w:hAnsi="Times New Roman" w:cs="Times New Roman"/>
          <w:sz w:val="24"/>
          <w:szCs w:val="24"/>
        </w:rPr>
        <w:t xml:space="preserve"> Стасюк О. В., вихователь-методист ДНЗ № 10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 xml:space="preserve">ІІ. Практична частина. 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 xml:space="preserve"> 1. Перегляд навчально-виховної роботи з дітьми:</w:t>
      </w:r>
    </w:p>
    <w:p w:rsidR="00123A79" w:rsidRPr="00123A79" w:rsidRDefault="00123A79" w:rsidP="00123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Заняття в І молодшій групі «В гості до лялько Катрусі». Джоган І. А., вихователь ДНЗ № 10</w:t>
      </w:r>
    </w:p>
    <w:p w:rsidR="00123A79" w:rsidRPr="00123A79" w:rsidRDefault="00123A79" w:rsidP="00123A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Заняття в ІІ молодшій групі «Бабуся Одарка в гостях у дітей». Белемець Г. А., вихователь ДНЗ № 10</w:t>
      </w:r>
    </w:p>
    <w:p w:rsidR="00123A79" w:rsidRPr="00123A79" w:rsidRDefault="00123A79" w:rsidP="00123A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 xml:space="preserve">Драматизація за мотивами української народної казки «Рукавичка» з дітьми середнього дошкільного віку. Гурєєва О. П., вихователь ДНЗ № 10 </w:t>
      </w:r>
    </w:p>
    <w:p w:rsidR="00123A79" w:rsidRPr="00123A79" w:rsidRDefault="00123A79" w:rsidP="00123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Заняття з дітьми старшої групи «Державні та національні символи України». Яновська О. А., вихователь ДНЗ № 10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 xml:space="preserve"> 2. Практичне заняття з педагогами. Аплікація «Віночок». 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ІІІ. Обмін досвідом з даної теми. Огляд методичної літератури.</w:t>
      </w:r>
    </w:p>
    <w:p w:rsidR="00A5010A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УІ. Підведення підсумків. Прийняття рекомендацій.</w:t>
      </w:r>
    </w:p>
    <w:p w:rsidR="00123A79" w:rsidRDefault="00123A79" w:rsidP="00123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79" w:rsidRPr="00123A79" w:rsidRDefault="00123A79" w:rsidP="00123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79">
        <w:rPr>
          <w:rFonts w:ascii="Times New Roman" w:hAnsi="Times New Roman" w:cs="Times New Roman"/>
          <w:b/>
          <w:sz w:val="24"/>
          <w:szCs w:val="24"/>
        </w:rPr>
        <w:t>РЕКОМЕНДАЦІЇ</w:t>
      </w:r>
    </w:p>
    <w:p w:rsidR="00123A79" w:rsidRPr="00123A79" w:rsidRDefault="00123A79" w:rsidP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Зважаючи на те, що одним із принципів Базового компоненту дошкільної освіти в Україні та Базової програми «Я у світі» є національна спрямованість освіти, що полягає в її гармонійному поєднанні з історією та традиціями, збереженні і збагаченні культури українського народу, при організації роботи з дітьми з даної теми пропонуємо орієнтуватися на дотримання таких рекомендацій: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1. Створити в групах ДНЗ необхідне розвивальне середовище: етнографічні осередки з необхідною кількістю атрибутів на літератури, куточки книги, виставки тощо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 xml:space="preserve">2. Педагогам для роботи з дітьми поповнити дидактичні матеріали рухливими народними іграми, картинками предметів народного побуту і вжитку, народним фольклором, легендами... 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3. В роботі з виховання національної самосвідомості у дітей активно звертатися до джерел народного буття, історії українського народу, традиційної обрядовості, фольклорного та етнографічного багатства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4. Широко застосовувати в своїй роботі з дітьми різноманітні форми організації дітей: заняття (тематичні, комбіновані, інтегровані, бінарні), екскурсії, свята, розваги, ярмарки, вечорниці… Планувати роботу з даного питання, виходячи із завдань пізнавального, соціально-морального та художньо-естетичного розвитку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5. Прищеплювати дітям любов до рідного краю, до українського народу, до рідної мови, до національної культури; виховувати почуття гордості за свій народ; доброту, мудрість, гостинність...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6. Активізувати роботу з родинами вихованців з даного питання. Висвітлювати дану тематику в рубриках «Батьківських куточків», проводити консультації для батьків</w:t>
      </w:r>
    </w:p>
    <w:p w:rsidR="00123A79" w:rsidRPr="00123A79" w:rsidRDefault="00123A79" w:rsidP="0012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t>7. Впроваджувати досвід роботи педагогів ДНЗ № 10 «Ластівка» з формування національної свідомості у дітей в навчально-виховний процес з дітьми в інших дошкільних закладах міста.</w:t>
      </w:r>
    </w:p>
    <w:p w:rsidR="00123A79" w:rsidRPr="00123A79" w:rsidRDefault="00123A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A79" w:rsidRPr="00123A79" w:rsidSect="00660D1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702F"/>
    <w:multiLevelType w:val="hybridMultilevel"/>
    <w:tmpl w:val="2B02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876F6"/>
    <w:multiLevelType w:val="hybridMultilevel"/>
    <w:tmpl w:val="CA049F68"/>
    <w:lvl w:ilvl="0" w:tplc="421A2B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11"/>
    <w:rsid w:val="00007F3A"/>
    <w:rsid w:val="00105DD3"/>
    <w:rsid w:val="00116927"/>
    <w:rsid w:val="00123A79"/>
    <w:rsid w:val="00231591"/>
    <w:rsid w:val="002968E0"/>
    <w:rsid w:val="002F74B1"/>
    <w:rsid w:val="00396030"/>
    <w:rsid w:val="00660D11"/>
    <w:rsid w:val="00771CD5"/>
    <w:rsid w:val="007D2435"/>
    <w:rsid w:val="009B12F0"/>
    <w:rsid w:val="00B46146"/>
    <w:rsid w:val="00B9376D"/>
    <w:rsid w:val="00C044F2"/>
    <w:rsid w:val="00C747AC"/>
    <w:rsid w:val="00E9521E"/>
    <w:rsid w:val="00EB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2553</Characters>
  <Application>Microsoft Office Word</Application>
  <DocSecurity>0</DocSecurity>
  <Lines>21</Lines>
  <Paragraphs>5</Paragraphs>
  <ScaleCrop>false</ScaleCrop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2012-12-22T19:40:00Z</dcterms:created>
  <dcterms:modified xsi:type="dcterms:W3CDTF">2012-12-22T19:51:00Z</dcterms:modified>
</cp:coreProperties>
</file>